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b w:val="1"/>
          <w:color w:val="C02715"/>
          <w:sz w:val="32"/>
        </w:rPr>
      </w:pPr>
      <w:r>
        <w:rPr>
          <w:rFonts w:ascii="Times New Roman" w:hAnsi="Times New Roman"/>
          <w:b w:val="1"/>
          <w:color w:val="C02715"/>
          <w:sz w:val="32"/>
        </w:rPr>
        <w:t xml:space="preserve">ПРАВИЛА ПРОКАТА АУДИОГИДА                          </w:t>
      </w:r>
      <w:r>
        <w:drawing>
          <wp:inline>
            <wp:extent cx="1428749" cy="1419224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428749" cy="14192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pStyle w:val="Style_1"/>
        <w:rPr>
          <w:rFonts w:ascii="Times New Roman" w:hAnsi="Times New Roman"/>
          <w:color w:val="FB290D"/>
          <w:sz w:val="36"/>
        </w:rPr>
      </w:pPr>
    </w:p>
    <w:p w14:paraId="03000000">
      <w:pPr>
        <w:pStyle w:val="Style_1"/>
        <w:numPr>
          <w:numId w:val="1"/>
        </w:numPr>
        <w:rPr>
          <w:rFonts w:ascii="Times New Roman" w:hAnsi="Times New Roman"/>
          <w:b w:val="1"/>
          <w:color w:val="C02715"/>
          <w:sz w:val="26"/>
          <w:u w:val="single"/>
        </w:rPr>
      </w:pPr>
      <w:r>
        <w:rPr>
          <w:rFonts w:ascii="Times New Roman" w:hAnsi="Times New Roman"/>
          <w:b w:val="1"/>
          <w:color w:val="C02715"/>
          <w:sz w:val="26"/>
          <w:u w:val="single"/>
        </w:rPr>
        <w:t>Выдача аудиогида:</w:t>
      </w:r>
    </w:p>
    <w:p w14:paraId="04000000">
      <w:pPr>
        <w:pStyle w:val="Style_1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1.1.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Прокат аудиогида осуществляется на кассах музея.</w:t>
      </w:r>
    </w:p>
    <w:p w14:paraId="05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1.2.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Начало и окончание работы проката устанавливается в соответствии с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режимом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работы кассы.</w:t>
      </w:r>
    </w:p>
    <w:p w14:paraId="06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1.3.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Стоимость проката аудиогида определяется действующими тарифами.</w:t>
      </w:r>
    </w:p>
    <w:p w14:paraId="07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1.4.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Посетитель оплачивает в кассе услугу проката аудиогида, получает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квитанцию, в которой указывается оплата услуги.</w:t>
      </w:r>
    </w:p>
    <w:p w14:paraId="08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1.5.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Аудиогид выдается кассиром после оплаты билета и под залог наличных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денежных средств – 1000 руб. Ответственность за сохранность залога несет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принявший его кассир.</w:t>
      </w:r>
    </w:p>
    <w:p w14:paraId="09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1.6.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Посетитель несет полную ответственность за сохранность аудиогида,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полученного в прокат. При порче аудиогида взимается </w:t>
      </w:r>
      <w:r>
        <w:rPr>
          <w:rFonts w:ascii="Times New Roman" w:hAnsi="Times New Roman"/>
          <w:color w:val="000000"/>
          <w:sz w:val="26"/>
        </w:rPr>
        <w:t xml:space="preserve">залоговая </w:t>
      </w:r>
      <w:r>
        <w:rPr>
          <w:rFonts w:ascii="Times New Roman" w:hAnsi="Times New Roman"/>
          <w:color w:val="000000"/>
          <w:sz w:val="26"/>
        </w:rPr>
        <w:t xml:space="preserve">стоимость в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соответствии с действующими тарифами, при </w:t>
      </w:r>
      <w:r>
        <w:rPr>
          <w:rFonts w:ascii="Times New Roman" w:hAnsi="Times New Roman"/>
          <w:color w:val="000000"/>
          <w:sz w:val="26"/>
        </w:rPr>
        <w:t>потере взимается</w:t>
      </w:r>
      <w:r>
        <w:rPr>
          <w:rFonts w:ascii="Times New Roman" w:hAnsi="Times New Roman"/>
          <w:color w:val="000000"/>
          <w:sz w:val="26"/>
        </w:rPr>
        <w:t xml:space="preserve"> полная стоимость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оборудования.</w:t>
      </w:r>
    </w:p>
    <w:p w14:paraId="0A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1.7.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Посетитель обязан бережно относится к аудиогиду, соблюдать правила его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эксплуатации, не нарушать правила техники безопасности и не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использовать его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не по назначению.</w:t>
      </w:r>
    </w:p>
    <w:p w14:paraId="0B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1.8.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Администрация музея не несет ответственность за ущерб, который может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произойти при использовании прокатного имущества посетителем.</w:t>
      </w:r>
    </w:p>
    <w:p w14:paraId="0C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1.9.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Администрация музея вправе отказать посетителю в пользовании услугами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проката аудиогида при отсутствии его в наличии, а также при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невыполнении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условий внесения залога.</w:t>
      </w:r>
    </w:p>
    <w:p w14:paraId="0D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1.10.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Факт получения посетителем аудиогида означает, что посетитель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ознакомлен с данными правилами пользования прокатом аудиогида и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дальнейшую ответственность, связанную с его использованием, берет на 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себя.</w:t>
      </w:r>
    </w:p>
    <w:p w14:paraId="0E000000">
      <w:pPr>
        <w:pStyle w:val="Style_1"/>
        <w:ind w:firstLine="0" w:left="0"/>
        <w:rPr>
          <w:rFonts w:ascii="Times New Roman" w:hAnsi="Times New Roman"/>
          <w:color w:val="000000"/>
          <w:sz w:val="26"/>
        </w:rPr>
      </w:pPr>
    </w:p>
    <w:p w14:paraId="0F000000">
      <w:pPr>
        <w:pStyle w:val="Style_1"/>
        <w:numPr>
          <w:numId w:val="1"/>
        </w:numPr>
        <w:rPr>
          <w:rFonts w:ascii="Times New Roman" w:hAnsi="Times New Roman"/>
          <w:b w:val="1"/>
          <w:color w:val="C02715"/>
          <w:sz w:val="26"/>
          <w:u w:val="single"/>
        </w:rPr>
      </w:pPr>
      <w:r>
        <w:rPr>
          <w:rFonts w:ascii="Times New Roman" w:hAnsi="Times New Roman"/>
          <w:b w:val="1"/>
          <w:color w:val="C02715"/>
          <w:sz w:val="26"/>
          <w:u w:val="single"/>
        </w:rPr>
        <w:t>Возврат аудиогида:</w:t>
      </w:r>
    </w:p>
    <w:p w14:paraId="10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2.1.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При возврате аудиогид осматривается кассиром на соответствие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комплектности и наличия/отсутствия повреждений.</w:t>
      </w:r>
    </w:p>
    <w:p w14:paraId="11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2.2.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Под повреждениями понимаются: нарушение целостности и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работоспособности аудиогида, глубокие царапины, вмятины, трещины,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механические повреждения и т.д.</w:t>
      </w:r>
    </w:p>
    <w:p w14:paraId="12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2.3.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При наличии повреждений, полученных в процессе эксплуатации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аудиогида,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посетитель обязан оплатить стоимость поврежденного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аудиогида в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соответствии с тарифом. Для частичной оплаты поврежденного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аудиогида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используется залоговая сумма посетителя. </w:t>
      </w:r>
    </w:p>
    <w:p w14:paraId="13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2.4.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Если в процессе эксплуатации посетителем оборудование оказалось сильно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загрязнено, то посетителю необходимо принять меры для возврата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оборудования в чистом виде.</w:t>
      </w:r>
    </w:p>
    <w:p w14:paraId="14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2.5.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При отсутствии повреждений аудиогида посетитель сдает оборудование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кассиру музея и получает возврат залоговую сумму.</w:t>
      </w:r>
    </w:p>
    <w:p w14:paraId="15000000">
      <w:pPr>
        <w:pStyle w:val="Style_1"/>
        <w:rPr>
          <w:rFonts w:ascii="Times New Roman" w:hAnsi="Times New Roman"/>
          <w:b w:val="0"/>
          <w:color w:val="000000"/>
          <w:sz w:val="26"/>
          <w:u w:val="none"/>
        </w:rPr>
      </w:pPr>
      <w:r>
        <w:rPr>
          <w:rFonts w:ascii="Times New Roman" w:hAnsi="Times New Roman"/>
          <w:b w:val="0"/>
          <w:color w:val="000000"/>
          <w:sz w:val="26"/>
          <w:u w:val="none"/>
        </w:rPr>
        <w:t>2.6.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Кассир обрабатывает аудиогид антибактериальным средством и помещает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 xml:space="preserve">его </w:t>
      </w:r>
      <w:r>
        <w:rPr>
          <w:rFonts w:ascii="Times New Roman" w:hAnsi="Times New Roman"/>
          <w:b w:val="0"/>
          <w:color w:val="000000"/>
          <w:sz w:val="26"/>
          <w:u w:val="none"/>
        </w:rPr>
        <w:tab/>
      </w:r>
      <w:r>
        <w:rPr>
          <w:rFonts w:ascii="Times New Roman" w:hAnsi="Times New Roman"/>
          <w:b w:val="0"/>
          <w:color w:val="000000"/>
          <w:sz w:val="26"/>
          <w:u w:val="none"/>
        </w:rPr>
        <w:t>в ячейку хранения или зарядки.</w:t>
      </w:r>
    </w:p>
    <w:p w14:paraId="16000000">
      <w:pPr>
        <w:pStyle w:val="Style_1"/>
        <w:ind/>
        <w:jc w:val="center"/>
        <w:rPr>
          <w:rFonts w:ascii="Times New Roman" w:hAnsi="Times New Roman"/>
          <w:b w:val="1"/>
          <w:color w:val="C02715"/>
          <w:sz w:val="26"/>
          <w:u w:val="none"/>
        </w:rPr>
      </w:pPr>
    </w:p>
    <w:p w14:paraId="17000000">
      <w:pPr>
        <w:pStyle w:val="Style_1"/>
        <w:ind/>
        <w:jc w:val="center"/>
        <w:rPr>
          <w:rFonts w:ascii="Times New Roman" w:hAnsi="Times New Roman"/>
          <w:b w:val="1"/>
          <w:color w:val="C02715"/>
          <w:sz w:val="26"/>
          <w:u w:val="none"/>
        </w:rPr>
      </w:pPr>
      <w:r>
        <w:rPr>
          <w:rFonts w:ascii="Times New Roman" w:hAnsi="Times New Roman"/>
          <w:b w:val="1"/>
          <w:color w:val="C02715"/>
          <w:sz w:val="26"/>
          <w:u w:val="none"/>
        </w:rPr>
        <w:t xml:space="preserve">Оплачивая услугу проката аудиогида, </w:t>
      </w:r>
    </w:p>
    <w:p w14:paraId="18000000">
      <w:pPr>
        <w:pStyle w:val="Style_1"/>
        <w:ind/>
        <w:jc w:val="center"/>
        <w:rPr>
          <w:rFonts w:ascii="Times New Roman" w:hAnsi="Times New Roman"/>
          <w:b w:val="1"/>
          <w:color w:val="C02715"/>
          <w:sz w:val="26"/>
          <w:u w:val="none"/>
        </w:rPr>
      </w:pPr>
      <w:r>
        <w:rPr>
          <w:rFonts w:ascii="Times New Roman" w:hAnsi="Times New Roman"/>
          <w:b w:val="1"/>
          <w:color w:val="C02715"/>
          <w:sz w:val="26"/>
          <w:u w:val="none"/>
        </w:rPr>
        <w:t>посетитель соглашается с настоящими правилами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2025-07-08T07:25:34Z</dcterms:modified>
</cp:coreProperties>
</file>